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19" w:rsidRDefault="003B4A19" w:rsidP="003B4A19"/>
    <w:p w:rsidR="003B4A19" w:rsidRDefault="003B4A19" w:rsidP="003B4A19">
      <w:r>
        <w:tab/>
      </w:r>
    </w:p>
    <w:p w:rsidR="003B4A19" w:rsidRDefault="003B4A19" w:rsidP="003B4A19">
      <w:r>
        <w:t>La finalité de ce service est d’a</w:t>
      </w:r>
      <w:r>
        <w:t xml:space="preserve">ider les demandeurs d'emploi qui le souhaitent </w:t>
      </w:r>
      <w:r w:rsidRPr="003B4A19">
        <w:rPr>
          <w:b/>
        </w:rPr>
        <w:t>à mieux se connaitre</w:t>
      </w:r>
      <w:r>
        <w:t xml:space="preserve"> et à </w:t>
      </w:r>
      <w:r w:rsidRPr="003B4A19">
        <w:rPr>
          <w:b/>
        </w:rPr>
        <w:t>comprendre autrement</w:t>
      </w:r>
      <w:r>
        <w:t xml:space="preserve"> leur situation personnelle et professionnelle pour les faire avancer dans leur parcours d'accès / de retour à l'emploi ou de réorientation professionnelle, en complément du travail des Conseillers.</w:t>
      </w:r>
    </w:p>
    <w:p w:rsidR="003B4A19" w:rsidRDefault="003B4A19" w:rsidP="003B4A19">
      <w:r w:rsidRPr="003B4A19">
        <w:rPr>
          <w:b/>
        </w:rPr>
        <w:t>OBJECTIFS</w:t>
      </w:r>
      <w:r>
        <w:t xml:space="preserve"> : </w:t>
      </w:r>
      <w:r>
        <w:t>Selon les situations et les besoins de chaque DE, les Psychologues du travail peuvent les aider à :</w:t>
      </w:r>
      <w:r>
        <w:t xml:space="preserve"> </w:t>
      </w:r>
    </w:p>
    <w:p w:rsidR="003B4A19" w:rsidRDefault="003B4A19" w:rsidP="003B4A19">
      <w:pPr>
        <w:pStyle w:val="Paragraphedeliste"/>
        <w:numPr>
          <w:ilvl w:val="0"/>
          <w:numId w:val="3"/>
        </w:numPr>
      </w:pPr>
      <w:r>
        <w:t>découvrir ou préciser leurs atouts personnels et professionnels favorisant la mise en place – en articulation avec le Conseiller – de stratégies adaptées d'accès à l'emploi</w:t>
      </w:r>
    </w:p>
    <w:p w:rsidR="003B4A19" w:rsidRDefault="003B4A19" w:rsidP="003B4A19">
      <w:pPr>
        <w:pStyle w:val="Paragraphedeliste"/>
        <w:numPr>
          <w:ilvl w:val="0"/>
          <w:numId w:val="3"/>
        </w:numPr>
      </w:pPr>
      <w:r>
        <w:t xml:space="preserve">comprendre autrement leurs difficultés rencontrées (actuelles ou passées) qui freinent ou empêchent d'avancer dans leur parcours personnel et professionnel ; travailler autour de leur résolution  </w:t>
      </w:r>
    </w:p>
    <w:p w:rsidR="003B4A19" w:rsidRDefault="003B4A19" w:rsidP="003B4A19">
      <w:pPr>
        <w:pStyle w:val="Paragraphedeliste"/>
        <w:numPr>
          <w:ilvl w:val="0"/>
          <w:numId w:val="3"/>
        </w:numPr>
      </w:pPr>
      <w:r>
        <w:t>donner un autre sens à leur situation</w:t>
      </w:r>
    </w:p>
    <w:p w:rsidR="003B4A19" w:rsidRDefault="003B4A19" w:rsidP="003B4A19">
      <w:pPr>
        <w:pStyle w:val="Paragraphedeliste"/>
        <w:numPr>
          <w:ilvl w:val="0"/>
          <w:numId w:val="3"/>
        </w:numPr>
      </w:pPr>
      <w:r>
        <w:t xml:space="preserve">élaborer des scénarii d’évolution. </w:t>
      </w:r>
    </w:p>
    <w:p w:rsidR="003B4A19" w:rsidRDefault="003B4A19" w:rsidP="003B4A19">
      <w:r>
        <w:t xml:space="preserve">Le Service rendu par les Psychologues du travail </w:t>
      </w:r>
      <w:r>
        <w:t>peut relever d’une approche  individuelle </w:t>
      </w:r>
      <w:r>
        <w:t>et / ou</w:t>
      </w:r>
      <w:r>
        <w:t xml:space="preserve"> d’une approche collective. Selon les régions le service porte un nom différent : Regard Croisé, </w:t>
      </w:r>
      <w:proofErr w:type="spellStart"/>
      <w:r>
        <w:t>activ’Projet</w:t>
      </w:r>
      <w:proofErr w:type="spellEnd"/>
      <w:r>
        <w:t xml:space="preserve">, </w:t>
      </w:r>
      <w:r>
        <w:t>Service d'Appui Et d'Orientation Spécialisé</w:t>
      </w:r>
      <w:r>
        <w:t xml:space="preserve">, </w:t>
      </w:r>
      <w:r>
        <w:t>Prestation d'Orientation Professionnelle Spécialisée MDPH</w:t>
      </w:r>
      <w:r>
        <w:t xml:space="preserve"> par exemple pour l’approche individuelle. Concernant l’approche collective il peut s’agir d</w:t>
      </w:r>
      <w:r>
        <w:t>'animation collective d'ateliers ou</w:t>
      </w:r>
      <w:r>
        <w:t xml:space="preserve"> de</w:t>
      </w:r>
      <w:r>
        <w:t xml:space="preserve"> groupes de travail</w:t>
      </w:r>
      <w:r>
        <w:t xml:space="preserve">. </w:t>
      </w:r>
    </w:p>
    <w:p w:rsidR="003B4A19" w:rsidRDefault="003B4A19" w:rsidP="003B4A19">
      <w:r w:rsidRPr="003B4A19">
        <w:rPr>
          <w:b/>
        </w:rPr>
        <w:t>Le public</w:t>
      </w:r>
      <w:r>
        <w:t xml:space="preserve"> : </w:t>
      </w:r>
      <w:r>
        <w:t xml:space="preserve">Demandeur d'emploi volontaire, quelle que soit la modalité de Suivi ou </w:t>
      </w:r>
      <w:r>
        <w:t>d</w:t>
      </w:r>
      <w:r>
        <w:t>’Accompagnement.</w:t>
      </w:r>
    </w:p>
    <w:p w:rsidR="003B4A19" w:rsidRDefault="003B4A19" w:rsidP="003B4A19">
      <w:r w:rsidRPr="003B4A19">
        <w:rPr>
          <w:b/>
        </w:rPr>
        <w:t>Les motifs de prescription</w:t>
      </w:r>
      <w:r>
        <w:t xml:space="preserve"> sont variés. Les </w:t>
      </w:r>
      <w:r>
        <w:t xml:space="preserve">Demandeurs d'emploi </w:t>
      </w:r>
      <w:r>
        <w:t xml:space="preserve">peuvent être </w:t>
      </w:r>
      <w:r>
        <w:t>dans une démarche de réflexion sur leur situation au regard de l’emploi</w:t>
      </w:r>
      <w:r>
        <w:t>, rencontrer</w:t>
      </w:r>
      <w:r>
        <w:t xml:space="preserve"> des difficultés particulières ou qui ont des questions spécifiques qui complexifient et/ou freinent / empêchent le travail d’orientation ou d’accompagnement et qui reposent sur des dimensions personnelles / caractéristiques psychologiques.</w:t>
      </w:r>
      <w:r>
        <w:t xml:space="preserve"> La s</w:t>
      </w:r>
      <w:r>
        <w:t xml:space="preserve">ituation </w:t>
      </w:r>
      <w:r>
        <w:t xml:space="preserve">peut </w:t>
      </w:r>
      <w:r>
        <w:t>nécessite</w:t>
      </w:r>
      <w:r>
        <w:t>r</w:t>
      </w:r>
      <w:r>
        <w:t xml:space="preserve"> un éclairage (voire un "accompagnement") spécifique sur la connaissance de soi </w:t>
      </w:r>
      <w:r>
        <w:t>(</w:t>
      </w:r>
      <w:r>
        <w:t>personnalité, atouts, blocages, perte de repères, de sens, effets de la précarité, vulnérabilité, incidences du chômage sur la santé somatique ou psychique / incidences de la santé s</w:t>
      </w:r>
      <w:r>
        <w:t xml:space="preserve">ur le chômage, etc.) ou </w:t>
      </w:r>
      <w:r>
        <w:t>sur sa stratégie de (</w:t>
      </w:r>
      <w:proofErr w:type="spellStart"/>
      <w:r>
        <w:t>re</w:t>
      </w:r>
      <w:proofErr w:type="spellEnd"/>
      <w:r>
        <w:t xml:space="preserve">)positionnement personnel et professionnel </w:t>
      </w:r>
      <w:r>
        <w:t>(</w:t>
      </w:r>
      <w:r>
        <w:t>aide au choix / à la prise de décision dans une visée d'évolution personnelle et professionnelle</w:t>
      </w:r>
      <w:r>
        <w:t>)</w:t>
      </w:r>
    </w:p>
    <w:p w:rsidR="003B4A19" w:rsidRDefault="003B4A19" w:rsidP="003B4A19">
      <w:r>
        <w:t>Selon les objecti</w:t>
      </w:r>
      <w:r>
        <w:t>fs visés, le nombre d'entretien</w:t>
      </w:r>
      <w:r>
        <w:t xml:space="preserve"> dépend des besoins de chaque Demandeur d'emploi. </w:t>
      </w:r>
    </w:p>
    <w:p w:rsidR="003B4A19" w:rsidRDefault="003B4A19" w:rsidP="003B4A19">
      <w:r>
        <w:t>Le Psychologue formalise sur le SI (notamment via "CPS" – "Conclusions P</w:t>
      </w:r>
      <w:r>
        <w:t>s</w:t>
      </w:r>
      <w:r>
        <w:t xml:space="preserve">ycho") les conclusions d’entretien / les (éventuelles) suites à donner. </w:t>
      </w:r>
    </w:p>
    <w:p w:rsidR="003B4A19" w:rsidRDefault="003B4A19" w:rsidP="003B4A19">
      <w:r>
        <w:t>FONDAMENTAUX</w:t>
      </w:r>
      <w:r>
        <w:tab/>
      </w:r>
      <w:r>
        <w:t>L’offre de service des psychologues du travail</w:t>
      </w:r>
    </w:p>
    <w:p w:rsidR="003B4A19" w:rsidRDefault="003B4A19" w:rsidP="003B4A19">
      <w:pPr>
        <w:pStyle w:val="Paragraphedeliste"/>
        <w:numPr>
          <w:ilvl w:val="0"/>
          <w:numId w:val="4"/>
        </w:numPr>
      </w:pPr>
      <w:r>
        <w:t>Est mobilisé</w:t>
      </w:r>
      <w:r>
        <w:t>s</w:t>
      </w:r>
      <w:r>
        <w:t xml:space="preserve"> en coopération avec le Conseiller référent </w:t>
      </w:r>
    </w:p>
    <w:p w:rsidR="003B4A19" w:rsidRDefault="003B4A19" w:rsidP="003B4A19">
      <w:pPr>
        <w:pStyle w:val="Paragraphedeliste"/>
        <w:numPr>
          <w:ilvl w:val="0"/>
          <w:numId w:val="4"/>
        </w:numPr>
      </w:pPr>
      <w:r>
        <w:t>Est prescrit</w:t>
      </w:r>
      <w:r>
        <w:t>e</w:t>
      </w:r>
      <w:r>
        <w:t xml:space="preserve"> sur la base du volontariat du Demandeur d'emploi</w:t>
      </w:r>
    </w:p>
    <w:p w:rsidR="003B4A19" w:rsidRDefault="003B4A19" w:rsidP="000456CA">
      <w:pPr>
        <w:pStyle w:val="Paragraphedeliste"/>
        <w:numPr>
          <w:ilvl w:val="0"/>
          <w:numId w:val="4"/>
        </w:numPr>
      </w:pPr>
      <w:r>
        <w:t>Peut être mobilisé</w:t>
      </w:r>
      <w:r>
        <w:t>e</w:t>
      </w:r>
      <w:r>
        <w:t xml:space="preserve"> pour un même Demandeur d'emploi et selon ses besoins, à tout moment du Suivi ou du CEP mis en œuvre par le Conseiller, tout au long de son parcours, à plusieurs reprises et pour des objectifs différents, </w:t>
      </w:r>
    </w:p>
    <w:p w:rsidR="003B4A19" w:rsidRDefault="003B4A19" w:rsidP="003B4A19">
      <w:pPr>
        <w:pStyle w:val="Paragraphedeliste"/>
        <w:numPr>
          <w:ilvl w:val="0"/>
          <w:numId w:val="4"/>
        </w:numPr>
      </w:pPr>
      <w:r>
        <w:lastRenderedPageBreak/>
        <w:t>Peut prendre des formes et une temporalité différentes selon les besoins repérés (dont d'éventuelles phase(s) d’évaluation(s) / tests, selon les besoins).</w:t>
      </w:r>
    </w:p>
    <w:p w:rsidR="003B4A19" w:rsidRDefault="003B4A19" w:rsidP="005C4950">
      <w:pPr>
        <w:pStyle w:val="Paragraphedeliste"/>
        <w:numPr>
          <w:ilvl w:val="0"/>
          <w:numId w:val="4"/>
        </w:numPr>
      </w:pPr>
      <w:r>
        <w:t>Responsabilité et autonomie : le Psychologue décide et répond personnellement du choix et de l'application des méthodes et techniques qu'il conçoit et met en œuvre et des avis qu’il formule.</w:t>
      </w:r>
      <w:bookmarkStart w:id="0" w:name="_GoBack"/>
      <w:bookmarkEnd w:id="0"/>
    </w:p>
    <w:sectPr w:rsidR="003B4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7C" w:rsidRDefault="00F1367C" w:rsidP="003B4A19">
      <w:pPr>
        <w:spacing w:after="0" w:line="240" w:lineRule="auto"/>
      </w:pPr>
      <w:r>
        <w:separator/>
      </w:r>
    </w:p>
  </w:endnote>
  <w:endnote w:type="continuationSeparator" w:id="0">
    <w:p w:rsidR="00F1367C" w:rsidRDefault="00F1367C" w:rsidP="003B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7C" w:rsidRDefault="00F1367C" w:rsidP="003B4A19">
      <w:pPr>
        <w:spacing w:after="0" w:line="240" w:lineRule="auto"/>
      </w:pPr>
      <w:r>
        <w:separator/>
      </w:r>
    </w:p>
  </w:footnote>
  <w:footnote w:type="continuationSeparator" w:id="0">
    <w:p w:rsidR="00F1367C" w:rsidRDefault="00F1367C" w:rsidP="003B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19" w:rsidRDefault="003B4A19" w:rsidP="003B4A19">
    <w:pPr>
      <w:pStyle w:val="En-tte"/>
      <w:jc w:val="center"/>
    </w:pPr>
    <w:r>
      <w:t>Psychologues du travail</w:t>
    </w:r>
  </w:p>
  <w:p w:rsidR="003B4A19" w:rsidRDefault="003B4A19" w:rsidP="003B4A19">
    <w:pPr>
      <w:pStyle w:val="En-tte"/>
      <w:jc w:val="center"/>
    </w:pPr>
    <w:r>
      <w:t>Service proposé aux Demandeurs d'Emploi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460"/>
    <w:multiLevelType w:val="hybridMultilevel"/>
    <w:tmpl w:val="99E80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4FA3"/>
    <w:multiLevelType w:val="hybridMultilevel"/>
    <w:tmpl w:val="E92A7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71AFA"/>
    <w:multiLevelType w:val="hybridMultilevel"/>
    <w:tmpl w:val="562C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0544"/>
    <w:multiLevelType w:val="hybridMultilevel"/>
    <w:tmpl w:val="6020278A"/>
    <w:lvl w:ilvl="0" w:tplc="25CA3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19"/>
    <w:rsid w:val="003B4A19"/>
    <w:rsid w:val="00C1005A"/>
    <w:rsid w:val="00F1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69E0C-87D6-45B2-A031-FABB469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A19"/>
  </w:style>
  <w:style w:type="paragraph" w:styleId="Pieddepage">
    <w:name w:val="footer"/>
    <w:basedOn w:val="Normal"/>
    <w:link w:val="PieddepageCar"/>
    <w:uiPriority w:val="99"/>
    <w:unhideWhenUsed/>
    <w:rsid w:val="003B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A19"/>
  </w:style>
  <w:style w:type="paragraph" w:styleId="Paragraphedeliste">
    <w:name w:val="List Paragraph"/>
    <w:basedOn w:val="Normal"/>
    <w:uiPriority w:val="34"/>
    <w:qFormat/>
    <w:rsid w:val="003B4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Collectif Psycho</dc:creator>
  <cp:keywords/>
  <dc:description/>
  <cp:lastModifiedBy>christophe fanny confavreux</cp:lastModifiedBy>
  <cp:revision>1</cp:revision>
  <dcterms:created xsi:type="dcterms:W3CDTF">2020-12-10T13:52:00Z</dcterms:created>
  <dcterms:modified xsi:type="dcterms:W3CDTF">2020-12-10T14:12:00Z</dcterms:modified>
</cp:coreProperties>
</file>